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621" w:rsidRPr="005107DF" w:rsidRDefault="00494621" w:rsidP="0049462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sz w:val="32"/>
          <w:szCs w:val="32"/>
        </w:rPr>
      </w:pPr>
      <w:bookmarkStart w:id="0" w:name="_Toc27065088"/>
      <w:bookmarkStart w:id="1" w:name="_Toc49253525"/>
      <w:bookmarkStart w:id="2" w:name="_Toc49253984"/>
      <w:bookmarkStart w:id="3" w:name="_Toc63844507"/>
      <w:bookmarkStart w:id="4" w:name="_Toc71600508"/>
      <w:bookmarkStart w:id="5" w:name="_Toc71600551"/>
      <w:bookmarkStart w:id="6" w:name="_Toc72222217"/>
      <w:bookmarkStart w:id="7" w:name="_Toc77496170"/>
      <w:bookmarkStart w:id="8" w:name="_Toc86057398"/>
      <w:r w:rsidRPr="005107DF">
        <w:rPr>
          <w:sz w:val="32"/>
          <w:szCs w:val="32"/>
        </w:rPr>
        <w:t xml:space="preserve">ANNEX C6bis: </w:t>
      </w:r>
      <w:bookmarkStart w:id="9" w:name="_GoBack"/>
      <w:r w:rsidRPr="005107DF">
        <w:rPr>
          <w:sz w:val="32"/>
          <w:szCs w:val="32"/>
        </w:rPr>
        <w:t>Twinning Light Administrative compliance and eligibility grid</w:t>
      </w:r>
      <w:bookmarkEnd w:id="0"/>
      <w:bookmarkEnd w:id="1"/>
      <w:bookmarkEnd w:id="2"/>
      <w:bookmarkEnd w:id="9"/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Twinning the Contracting Authority should as a general principle seek clarification from a Member State in case of doubt linked to documentation provided. </w:t>
      </w:r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494621" w:rsidRPr="005107DF" w:rsidRDefault="00494621" w:rsidP="00494621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494621" w:rsidRPr="005107DF" w:rsidRDefault="00494621" w:rsidP="00494621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:rsidR="00494621" w:rsidRPr="005107DF" w:rsidRDefault="00494621" w:rsidP="00494621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bookmarkEnd w:id="3"/>
    <w:bookmarkEnd w:id="4"/>
    <w:bookmarkEnd w:id="5"/>
    <w:bookmarkEnd w:id="6"/>
    <w:bookmarkEnd w:id="7"/>
    <w:bookmarkEnd w:id="8"/>
    <w:p w:rsidR="00494621" w:rsidRPr="005107DF" w:rsidRDefault="00494621" w:rsidP="00494621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pPr w:leftFromText="180" w:rightFromText="180" w:vertAnchor="text" w:horzAnchor="margin" w:tblpY="17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279"/>
      </w:tblGrid>
      <w:tr w:rsidR="00494621" w:rsidRPr="005107DF" w:rsidTr="00A5699C">
        <w:trPr>
          <w:trHeight w:val="379"/>
        </w:trPr>
        <w:tc>
          <w:tcPr>
            <w:tcW w:w="3043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27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379"/>
        </w:trPr>
        <w:tc>
          <w:tcPr>
            <w:tcW w:w="3043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27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397"/>
        </w:trPr>
        <w:tc>
          <w:tcPr>
            <w:tcW w:w="3043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27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379"/>
        </w:trPr>
        <w:tc>
          <w:tcPr>
            <w:tcW w:w="3043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(Member State)</w:t>
            </w:r>
          </w:p>
        </w:tc>
        <w:tc>
          <w:tcPr>
            <w:tcW w:w="627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397"/>
        </w:trPr>
        <w:tc>
          <w:tcPr>
            <w:tcW w:w="3043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27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494621" w:rsidRPr="005107DF" w:rsidTr="00A5699C">
        <w:trPr>
          <w:trHeight w:val="420"/>
        </w:trPr>
        <w:tc>
          <w:tcPr>
            <w:tcW w:w="7905" w:type="dxa"/>
          </w:tcPr>
          <w:p w:rsidR="00494621" w:rsidRPr="005107DF" w:rsidRDefault="00494621" w:rsidP="00A5699C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494621" w:rsidRPr="005107DF" w:rsidTr="00A5699C">
        <w:trPr>
          <w:trHeight w:val="402"/>
        </w:trPr>
        <w:tc>
          <w:tcPr>
            <w:tcW w:w="7905" w:type="dxa"/>
          </w:tcPr>
          <w:p w:rsidR="00494621" w:rsidRPr="005107DF" w:rsidRDefault="00494621" w:rsidP="00A5699C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1. The proposal is complete and in the correct format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402"/>
        </w:trPr>
        <w:tc>
          <w:tcPr>
            <w:tcW w:w="7905" w:type="dxa"/>
          </w:tcPr>
          <w:p w:rsidR="00494621" w:rsidRPr="005107DF" w:rsidRDefault="00494621" w:rsidP="00A5699C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proposal includes the CV of PL and experts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402"/>
        </w:trPr>
        <w:tc>
          <w:tcPr>
            <w:tcW w:w="7905" w:type="dxa"/>
          </w:tcPr>
          <w:p w:rsidR="00494621" w:rsidRPr="005107DF" w:rsidRDefault="00494621" w:rsidP="00A5699C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 The full contact details for both the NCP and the Applicant Member State are provided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402"/>
        </w:trPr>
        <w:tc>
          <w:tcPr>
            <w:tcW w:w="7905" w:type="dxa"/>
          </w:tcPr>
          <w:p w:rsidR="00494621" w:rsidRPr="005107DF" w:rsidRDefault="00494621" w:rsidP="00A5699C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 The proposal is sent from the email address of the NCP of the Applicant Member State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15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494621" w:rsidRPr="005107DF" w:rsidTr="00A5699C">
        <w:trPr>
          <w:trHeight w:val="409"/>
        </w:trPr>
        <w:tc>
          <w:tcPr>
            <w:tcW w:w="7905" w:type="dxa"/>
          </w:tcPr>
          <w:p w:rsidR="00494621" w:rsidRPr="005107DF" w:rsidRDefault="00494621" w:rsidP="00A5699C">
            <w:pPr>
              <w:tabs>
                <w:tab w:val="left" w:pos="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494621" w:rsidRPr="005107DF" w:rsidTr="00A5699C">
        <w:trPr>
          <w:trHeight w:val="663"/>
        </w:trPr>
        <w:tc>
          <w:tcPr>
            <w:tcW w:w="7905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1.  The proposed PL is eligible (nationality, formal years of experience) and  meets the criteria 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409"/>
        </w:trPr>
        <w:tc>
          <w:tcPr>
            <w:tcW w:w="7905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proposed project duration does not exceed the maximum allowed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494621" w:rsidRPr="005107DF" w:rsidTr="00A5699C">
        <w:trPr>
          <w:trHeight w:val="428"/>
        </w:trPr>
        <w:tc>
          <w:tcPr>
            <w:tcW w:w="7905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3. The Applicant body is a Member State administration or a registered mandated body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8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494621" w:rsidRPr="005107DF" w:rsidRDefault="00494621" w:rsidP="00A5699C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:rsidR="00494621" w:rsidRPr="005107DF" w:rsidRDefault="00494621" w:rsidP="00494621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5107DF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5107DF">
        <w:rPr>
          <w:rStyle w:val="FootnoteReference"/>
          <w:rFonts w:ascii="Times New Roman" w:eastAsia="Times New Roman" w:hAnsi="Times New Roman"/>
          <w:color w:val="000000"/>
          <w:szCs w:val="24"/>
          <w:lang w:eastAsia="en-GB"/>
        </w:rPr>
        <w:footnoteReference w:id="1"/>
      </w:r>
    </w:p>
    <w:p w:rsidR="00494621" w:rsidRPr="005107DF" w:rsidRDefault="00494621" w:rsidP="00494621">
      <w:pPr>
        <w:tabs>
          <w:tab w:val="left" w:pos="4820"/>
        </w:tabs>
        <w:spacing w:after="0" w:line="240" w:lineRule="exact"/>
        <w:ind w:left="851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</w:p>
    <w:p w:rsidR="00EC7A3C" w:rsidRPr="00494621" w:rsidRDefault="00494621">
      <w:pPr>
        <w:rPr>
          <w:rFonts w:ascii="Times New Roman" w:eastAsia="Times New Roman" w:hAnsi="Times New Roman" w:cs="Times New Roman"/>
          <w:szCs w:val="20"/>
          <w:lang w:eastAsia="zh-CN"/>
        </w:rPr>
      </w:pP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Does the </w:t>
      </w:r>
      <w:proofErr w:type="gramStart"/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>proposal  fulfil</w:t>
      </w:r>
      <w:proofErr w:type="gramEnd"/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administrative and formal criteria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NO </w:t>
      </w:r>
    </w:p>
    <w:sectPr w:rsidR="00EC7A3C" w:rsidRPr="00494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8B7" w:rsidRDefault="002678B7" w:rsidP="00494621">
      <w:pPr>
        <w:spacing w:after="0" w:line="240" w:lineRule="auto"/>
      </w:pPr>
      <w:r>
        <w:separator/>
      </w:r>
    </w:p>
  </w:endnote>
  <w:endnote w:type="continuationSeparator" w:id="0">
    <w:p w:rsidR="002678B7" w:rsidRDefault="002678B7" w:rsidP="0049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8B7" w:rsidRDefault="002678B7" w:rsidP="00494621">
      <w:pPr>
        <w:spacing w:after="0" w:line="240" w:lineRule="auto"/>
      </w:pPr>
      <w:r>
        <w:separator/>
      </w:r>
    </w:p>
  </w:footnote>
  <w:footnote w:type="continuationSeparator" w:id="0">
    <w:p w:rsidR="002678B7" w:rsidRDefault="002678B7" w:rsidP="00494621">
      <w:pPr>
        <w:spacing w:after="0" w:line="240" w:lineRule="auto"/>
      </w:pPr>
      <w:r>
        <w:continuationSeparator/>
      </w:r>
    </w:p>
  </w:footnote>
  <w:footnote w:id="1">
    <w:p w:rsidR="00494621" w:rsidRPr="001C35BF" w:rsidRDefault="00494621" w:rsidP="00494621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In case of incomplete information, further information and/or documents may be requested.</w:t>
      </w:r>
    </w:p>
    <w:p w:rsidR="00494621" w:rsidRPr="00B50C50" w:rsidRDefault="00494621" w:rsidP="00494621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21"/>
    <w:rsid w:val="002678B7"/>
    <w:rsid w:val="00494621"/>
    <w:rsid w:val="00EC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8F87C-4535-44FF-87F8-92DB2D12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21"/>
    <w:pPr>
      <w:spacing w:after="200" w:line="276" w:lineRule="auto"/>
    </w:pPr>
    <w:rPr>
      <w:lang w:val="en-GB"/>
    </w:rPr>
  </w:style>
  <w:style w:type="paragraph" w:styleId="Heading2">
    <w:name w:val="heading 2"/>
    <w:basedOn w:val="Normal"/>
    <w:next w:val="Normal"/>
    <w:link w:val="Heading2Char"/>
    <w:qFormat/>
    <w:rsid w:val="00494621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94621"/>
    <w:rPr>
      <w:rFonts w:ascii="Times New Roman" w:eastAsia="SimSun" w:hAnsi="Times New Roman" w:cs="Times New Roman"/>
      <w:color w:val="000000"/>
      <w:sz w:val="36"/>
      <w:szCs w:val="20"/>
      <w:lang w:val="en-GB"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494621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uiPriority w:val="99"/>
    <w:qFormat/>
    <w:rsid w:val="0049462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49462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2">
    <w:name w:val="Char2"/>
    <w:basedOn w:val="Normal"/>
    <w:link w:val="FootnoteReference"/>
    <w:uiPriority w:val="99"/>
    <w:rsid w:val="00494621"/>
    <w:pPr>
      <w:spacing w:after="160" w:line="240" w:lineRule="exact"/>
    </w:pPr>
    <w:rPr>
      <w:rFonts w:cs="Times New Roman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Vujovic</dc:creator>
  <cp:keywords/>
  <dc:description/>
  <cp:lastModifiedBy>Iva Vujovic</cp:lastModifiedBy>
  <cp:revision>1</cp:revision>
  <dcterms:created xsi:type="dcterms:W3CDTF">2021-08-05T09:14:00Z</dcterms:created>
  <dcterms:modified xsi:type="dcterms:W3CDTF">2021-08-05T09:14:00Z</dcterms:modified>
</cp:coreProperties>
</file>